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Solarleuchte</w:t>
      </w:r>
    </w:p>
    <w:p/>
    <w:p>
      <w:pPr/>
      <w:r>
        <w:rPr>
          <w:b w:val="1"/>
          <w:bCs w:val="1"/>
        </w:rPr>
        <w:t xml:space="preserve">XSolar L-S</w:t>
      </w:r>
    </w:p>
    <w:p>
      <w:pPr/>
      <w:r>
        <w:rPr>
          <w:b w:val="1"/>
          <w:bCs w:val="1"/>
        </w:rPr>
        <w:t xml:space="preserve">anthrazit</w:t>
      </w:r>
    </w:p>
    <w:p/>
    <w:p>
      <w:pPr/>
      <w:r>
        <w:rPr/>
        <w:t xml:space="preserve">Solarleuchte mit Passiv-Infrarot-Sensor als Wandleuchte aus Kunststoff IP44, 3000 K, 140° Passiv Infrarot-Sensor; Reichweite Radial: r = 2 m (5 m²), Reichweite Tangential: r = 8 m (78 m²), geeignet für Montagehöhe 1,80 – 2,00 m; Einstellung via: Potis; mögliche Einstellungen: Reichweite des Sensors, optionales Grundlicht, Schwellwert,  Versorgungsspannung: Lithium-Ferrum-Akku 2500 mAh Solar, netzunabhängig; Abmessungen (L x B x H): 187 x 189 x 298 mm; Leistung: 1,2 W; Lichtstrom: 150 lm; Farbtemperatur: 3000 K; Farbwiedergabeindex CRI: 80-89; Lichtstromrückgang nach LM80: L70B10; LED Kühlsystem: Passive Thermo Control; Lebensdauer LED (Max. °C): 50000 Std, Lichtmessung 2 lx; optionales Grundlicht Ganze Nacht, 3 %; Schlagfestigkeit: IK03; Schutzart: IP44; Schutzklasse: III; Umgebungstemperatur: von -20 bis 40 °C; Herstellergarantie: 5 Jahre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085698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XSolar L-S anthrazit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2025-01-09T01:01:22+01:00</dcterms:created>
  <dcterms:modified xsi:type="dcterms:W3CDTF">2025-01-09T01:01:22+01:00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